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55D24" w14:textId="18B697C8" w:rsidR="00A9109E" w:rsidRPr="00A9109E" w:rsidRDefault="00A9109E" w:rsidP="00A9109E">
      <w:pPr>
        <w:shd w:val="clear" w:color="auto" w:fill="DDDDDD"/>
        <w:spacing w:before="75" w:after="75" w:line="360" w:lineRule="auto"/>
        <w:ind w:left="75" w:right="75"/>
        <w:jc w:val="right"/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</w:pPr>
      <w:bookmarkStart w:id="0" w:name="_GoBack"/>
      <w:r>
        <w:rPr>
          <w:rFonts w:ascii="FrutigerLTArabic-75Black" w:eastAsia="Times New Roman" w:hAnsi="FrutigerLTArabic-75Black" w:cs="FS_Naskh_Ahram" w:hint="cs"/>
          <w:b/>
          <w:bCs/>
          <w:color w:val="000000" w:themeColor="text1"/>
          <w:sz w:val="20"/>
          <w:szCs w:val="20"/>
          <w:rtl/>
        </w:rPr>
        <w:t>ت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يسيرا علي السادة أعضاء هيئة التدريس بجامعة سوهاج وبناء علي خطاب معالي الأستاذ الدكتور / رئيس الجامعة نود الإفادة بأنه قد اصبح متاح الآن عمل إجراءات فحص نسبة الاقتباس والتميز العلمي لدي جامعة سوهاج (مركز الخدمات الالكترونية والمعرفية) علي ان يتم ذلك علي النحو التالي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 :</w:t>
      </w:r>
    </w:p>
    <w:p w14:paraId="25B2F317" w14:textId="77777777" w:rsidR="00A9109E" w:rsidRPr="00A9109E" w:rsidRDefault="00A9109E" w:rsidP="00A9109E">
      <w:pPr>
        <w:shd w:val="clear" w:color="auto" w:fill="DDDDDD"/>
        <w:spacing w:before="75" w:after="75" w:line="360" w:lineRule="auto"/>
        <w:ind w:left="75" w:right="75"/>
        <w:jc w:val="right"/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</w:pP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1- 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 xml:space="preserve">دفع الرسوم الخاصة بالفحص وهي (100 جنية لكل </w:t>
      </w:r>
      <w:proofErr w:type="gramStart"/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بحث )</w:t>
      </w:r>
      <w:proofErr w:type="gramEnd"/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 xml:space="preserve"> لتقرير نسبة الاقتباس و(100جنية من 1-8مجلات) لتقرير التميز العلمي وذلك عن طريق اذن دفع من الموظف المسئول (السكرتارية – مركز الخدمات الالكترونية والمعرفية – الدور الثاني)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>.</w:t>
      </w:r>
    </w:p>
    <w:p w14:paraId="5D2477FE" w14:textId="77777777" w:rsidR="00A9109E" w:rsidRPr="00A9109E" w:rsidRDefault="00A9109E" w:rsidP="00A9109E">
      <w:pPr>
        <w:shd w:val="clear" w:color="auto" w:fill="DDDDDD"/>
        <w:spacing w:before="75" w:after="75" w:line="360" w:lineRule="auto"/>
        <w:ind w:left="75" w:right="75"/>
        <w:jc w:val="right"/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</w:pP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2- 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ارسال الأبحاث المقدمة للفحص بصيغة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 Word 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أو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 PDF Text 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 xml:space="preserve">وارسال خطاب من السيد أ.د/ عميد الكلية موجه لمدير مركز الخدمات الالكترونية والمعرفية بطلب فحص الأبحاث وقائمة بالأبحاث (معتمدة </w:t>
      </w:r>
      <w:proofErr w:type="gramStart"/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ومختومة )</w:t>
      </w:r>
      <w:proofErr w:type="gramEnd"/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 xml:space="preserve"> ذلك علي البريد الالكتروني التالي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>:</w:t>
      </w:r>
    </w:p>
    <w:p w14:paraId="5B1C45C8" w14:textId="77777777" w:rsidR="00A9109E" w:rsidRPr="00A9109E" w:rsidRDefault="00A9109E" w:rsidP="00A9109E">
      <w:pPr>
        <w:shd w:val="clear" w:color="auto" w:fill="DDDDDD"/>
        <w:spacing w:before="75" w:after="75" w:line="360" w:lineRule="auto"/>
        <w:ind w:left="75" w:right="75"/>
        <w:jc w:val="right"/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</w:pPr>
      <w:proofErr w:type="gramStart"/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Plagiarism@sohag.edu.eg  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و</w:t>
      </w:r>
      <w:proofErr w:type="gramEnd"/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>  Plagiarismsohag@gmail.com</w:t>
      </w:r>
    </w:p>
    <w:p w14:paraId="66ADE2D2" w14:textId="77777777" w:rsidR="00A9109E" w:rsidRPr="00A9109E" w:rsidRDefault="00A9109E" w:rsidP="00A9109E">
      <w:pPr>
        <w:shd w:val="clear" w:color="auto" w:fill="DDDDDD"/>
        <w:spacing w:before="75" w:after="75" w:line="360" w:lineRule="auto"/>
        <w:ind w:left="75" w:right="75"/>
        <w:jc w:val="right"/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</w:pP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ملحوظة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 :</w:t>
      </w:r>
    </w:p>
    <w:p w14:paraId="37E371F9" w14:textId="77777777" w:rsidR="00A9109E" w:rsidRPr="00A9109E" w:rsidRDefault="00A9109E" w:rsidP="00A9109E">
      <w:pPr>
        <w:shd w:val="clear" w:color="auto" w:fill="DDDDDD"/>
        <w:spacing w:before="75" w:after="75" w:line="360" w:lineRule="auto"/>
        <w:ind w:left="75" w:right="75"/>
        <w:jc w:val="right"/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</w:pP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1- 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 xml:space="preserve">يرجي العلم بأن عمل التقرير يستغرق 40 يوم </w:t>
      </w:r>
      <w:proofErr w:type="gramStart"/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عمل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 .</w:t>
      </w:r>
      <w:proofErr w:type="gramEnd"/>
    </w:p>
    <w:p w14:paraId="2B983593" w14:textId="77777777" w:rsidR="00A9109E" w:rsidRPr="00A9109E" w:rsidRDefault="00A9109E" w:rsidP="00A9109E">
      <w:pPr>
        <w:shd w:val="clear" w:color="auto" w:fill="DDDDDD"/>
        <w:spacing w:before="75" w:after="75" w:line="360" w:lineRule="auto"/>
        <w:ind w:left="75" w:right="75"/>
        <w:jc w:val="right"/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</w:pP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2- 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ولأي استفسارات اخري برجاء زيارة الموقع الالكتروني الخاص بأمانة المجلس الأعلي للجامعات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 WWW.scu.eg</w:t>
      </w:r>
    </w:p>
    <w:p w14:paraId="094C1342" w14:textId="77777777" w:rsidR="00A9109E" w:rsidRPr="00A9109E" w:rsidRDefault="00A9109E" w:rsidP="00A9109E">
      <w:pPr>
        <w:shd w:val="clear" w:color="auto" w:fill="DDDDDD"/>
        <w:spacing w:before="75" w:after="75" w:line="360" w:lineRule="auto"/>
        <w:ind w:left="75" w:right="75"/>
        <w:jc w:val="right"/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</w:pP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 xml:space="preserve">3- </w:t>
      </w: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 xml:space="preserve">وللاستفسار يرجي الاتصال علي الرقم </w:t>
      </w:r>
      <w:proofErr w:type="gramStart"/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التالي :</w:t>
      </w:r>
      <w:proofErr w:type="gramEnd"/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 xml:space="preserve"> 0934570000 داخلي 21005</w:t>
      </w:r>
    </w:p>
    <w:p w14:paraId="468B900F" w14:textId="77777777" w:rsidR="00A9109E" w:rsidRPr="00A9109E" w:rsidRDefault="00A9109E" w:rsidP="00A9109E">
      <w:pPr>
        <w:shd w:val="clear" w:color="auto" w:fill="DDDDDD"/>
        <w:spacing w:before="75" w:after="75" w:line="360" w:lineRule="auto"/>
        <w:ind w:left="75" w:right="75"/>
        <w:jc w:val="right"/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</w:pPr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  <w:rtl/>
        </w:rPr>
        <w:t>مع العلم ان التقارير المرفوعة لرؤساء اللجان العلمية سوف يتم رفعها بواسطة (مركز الخدمات الالكترونية والمعرفية – وحدة المكتبات الرقيمة ) بالمجلس الأعلي للجامعات</w:t>
      </w:r>
      <w:bookmarkEnd w:id="0"/>
      <w:r w:rsidRPr="00A9109E">
        <w:rPr>
          <w:rFonts w:ascii="FrutigerLTArabic-75Black" w:eastAsia="Times New Roman" w:hAnsi="FrutigerLTArabic-75Black" w:cs="FS_Naskh_Ahram"/>
          <w:b/>
          <w:bCs/>
          <w:color w:val="000000" w:themeColor="text1"/>
          <w:sz w:val="20"/>
          <w:szCs w:val="20"/>
        </w:rPr>
        <w:t>.</w:t>
      </w:r>
    </w:p>
    <w:p w14:paraId="58C27A5E" w14:textId="77777777" w:rsidR="00BD582F" w:rsidRPr="00A9109E" w:rsidRDefault="00BD582F" w:rsidP="00A9109E">
      <w:pPr>
        <w:spacing w:line="360" w:lineRule="auto"/>
        <w:jc w:val="right"/>
        <w:rPr>
          <w:rFonts w:cs="FS_Naskh_Ahram"/>
          <w:b/>
          <w:bCs/>
          <w:color w:val="000000" w:themeColor="text1"/>
        </w:rPr>
      </w:pPr>
    </w:p>
    <w:sectPr w:rsidR="00BD582F" w:rsidRPr="00A91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LTArabic-75Black">
    <w:altName w:val="Cambria"/>
    <w:panose1 w:val="00000000000000000000"/>
    <w:charset w:val="00"/>
    <w:family w:val="roman"/>
    <w:notTrueType/>
    <w:pitch w:val="default"/>
  </w:font>
  <w:font w:name="FS_Naskh_Ahr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857C3"/>
    <w:multiLevelType w:val="multilevel"/>
    <w:tmpl w:val="173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B0DA0"/>
    <w:multiLevelType w:val="multilevel"/>
    <w:tmpl w:val="BA50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D19E9"/>
    <w:multiLevelType w:val="multilevel"/>
    <w:tmpl w:val="5136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3FFF"/>
    <w:rsid w:val="007C11AD"/>
    <w:rsid w:val="00A9109E"/>
    <w:rsid w:val="00BD582F"/>
    <w:rsid w:val="00D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C788"/>
  <w15:chartTrackingRefBased/>
  <w15:docId w15:val="{DF4DCAB0-11F8-4738-94E1-00DEEBA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1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1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s">
    <w:name w:val="authors"/>
    <w:basedOn w:val="DefaultParagraphFont"/>
    <w:rsid w:val="007C11AD"/>
  </w:style>
  <w:style w:type="character" w:styleId="Hyperlink">
    <w:name w:val="Hyperlink"/>
    <w:basedOn w:val="DefaultParagraphFont"/>
    <w:uiPriority w:val="99"/>
    <w:semiHidden/>
    <w:unhideWhenUsed/>
    <w:rsid w:val="007C11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381">
              <w:marLeft w:val="0"/>
              <w:marRight w:val="0"/>
              <w:marTop w:val="319"/>
              <w:marBottom w:val="319"/>
              <w:divBdr>
                <w:top w:val="single" w:sz="6" w:space="6" w:color="D9D9D9"/>
                <w:left w:val="none" w:sz="0" w:space="0" w:color="auto"/>
                <w:bottom w:val="single" w:sz="6" w:space="6" w:color="D9D9D9"/>
                <w:right w:val="none" w:sz="0" w:space="0" w:color="auto"/>
              </w:divBdr>
            </w:div>
          </w:divsChild>
        </w:div>
        <w:div w:id="179783517">
          <w:marLeft w:val="0"/>
          <w:marRight w:val="0"/>
          <w:marTop w:val="0"/>
          <w:marBottom w:val="0"/>
          <w:divBdr>
            <w:top w:val="single" w:sz="2" w:space="12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Afaak.Tech</dc:creator>
  <cp:keywords/>
  <dc:description/>
  <cp:lastModifiedBy>Afaak.Tech</cp:lastModifiedBy>
  <cp:revision>4</cp:revision>
  <cp:lastPrinted>2018-10-05T11:23:00Z</cp:lastPrinted>
  <dcterms:created xsi:type="dcterms:W3CDTF">2018-10-05T11:19:00Z</dcterms:created>
  <dcterms:modified xsi:type="dcterms:W3CDTF">2018-10-05T11:55:00Z</dcterms:modified>
</cp:coreProperties>
</file>